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188"/>
        <w:gridCol w:w="1319"/>
        <w:gridCol w:w="5147"/>
      </w:tblGrid>
      <w:tr w:rsidR="008B63F0" w:rsidTr="00E22A30">
        <w:trPr>
          <w:jc w:val="center"/>
        </w:trPr>
        <w:tc>
          <w:tcPr>
            <w:tcW w:w="3188" w:type="dxa"/>
            <w:shd w:val="clear" w:color="auto" w:fill="auto"/>
          </w:tcPr>
          <w:p w:rsidR="008B63F0" w:rsidRDefault="008B63F0" w:rsidP="008B63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9" w:type="dxa"/>
            <w:shd w:val="clear" w:color="auto" w:fill="auto"/>
          </w:tcPr>
          <w:p w:rsidR="008B63F0" w:rsidRDefault="008B63F0" w:rsidP="008B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8B63F0" w:rsidRPr="0054043D" w:rsidRDefault="008B63F0" w:rsidP="008B63F0">
            <w:pPr>
              <w:ind w:left="-57" w:right="-17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043D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 w:rsidR="00D14DB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54043D">
              <w:rPr>
                <w:rFonts w:ascii="Liberation Serif" w:hAnsi="Liberation Serif" w:cs="Liberation Serif"/>
                <w:sz w:val="28"/>
                <w:szCs w:val="28"/>
              </w:rPr>
              <w:t xml:space="preserve"> к Распоряжению</w:t>
            </w:r>
          </w:p>
          <w:p w:rsidR="008B63F0" w:rsidRPr="0054043D" w:rsidRDefault="008B63F0" w:rsidP="008B63F0">
            <w:pPr>
              <w:ind w:left="-57" w:right="-17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043D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Управления культуры </w:t>
            </w:r>
          </w:p>
        </w:tc>
      </w:tr>
      <w:tr w:rsidR="008B63F0" w:rsidTr="00E22A30">
        <w:trPr>
          <w:trHeight w:val="227"/>
          <w:jc w:val="center"/>
        </w:trPr>
        <w:tc>
          <w:tcPr>
            <w:tcW w:w="3188" w:type="dxa"/>
            <w:shd w:val="clear" w:color="auto" w:fill="auto"/>
          </w:tcPr>
          <w:p w:rsidR="008B63F0" w:rsidRDefault="008B63F0" w:rsidP="008B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8B63F0" w:rsidRDefault="008B63F0" w:rsidP="008B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8B63F0" w:rsidRPr="0054043D" w:rsidRDefault="008B63F0" w:rsidP="008B63F0">
            <w:pPr>
              <w:ind w:left="-57" w:right="-17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043D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6F38C8">
        <w:trPr>
          <w:jc w:val="center"/>
        </w:trPr>
        <w:tc>
          <w:tcPr>
            <w:tcW w:w="3188" w:type="dxa"/>
            <w:shd w:val="clear" w:color="auto" w:fill="auto"/>
          </w:tcPr>
          <w:p w:rsidR="006F38C8" w:rsidRDefault="006F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6F38C8" w:rsidRDefault="006F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</w:tcPr>
          <w:p w:rsidR="006F38C8" w:rsidRDefault="008A6807">
            <w:r>
              <w:rPr>
                <w:sz w:val="28"/>
                <w:szCs w:val="28"/>
              </w:rPr>
              <w:t>от ________________ № ____________</w:t>
            </w:r>
          </w:p>
        </w:tc>
      </w:tr>
    </w:tbl>
    <w:p w:rsidR="006F38C8" w:rsidRDefault="006F38C8">
      <w:pPr>
        <w:jc w:val="right"/>
        <w:rPr>
          <w:sz w:val="28"/>
          <w:szCs w:val="28"/>
        </w:rPr>
      </w:pPr>
    </w:p>
    <w:p w:rsidR="006F38C8" w:rsidRDefault="006F38C8">
      <w:pPr>
        <w:jc w:val="right"/>
        <w:rPr>
          <w:sz w:val="28"/>
          <w:szCs w:val="28"/>
        </w:rPr>
      </w:pPr>
    </w:p>
    <w:p w:rsidR="006F38C8" w:rsidRDefault="008A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F38C8" w:rsidRDefault="006F38C8">
      <w:pPr>
        <w:jc w:val="center"/>
        <w:rPr>
          <w:sz w:val="28"/>
          <w:szCs w:val="28"/>
        </w:rPr>
      </w:pPr>
    </w:p>
    <w:p w:rsidR="006F38C8" w:rsidRDefault="008A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онлайн-мероприятий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городского праздника книги и чтения </w:t>
      </w:r>
    </w:p>
    <w:p w:rsidR="006F38C8" w:rsidRDefault="008A6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«Читай, Екатеринбург!» </w:t>
      </w:r>
    </w:p>
    <w:p w:rsidR="006F38C8" w:rsidRDefault="006F38C8">
      <w:pPr>
        <w:jc w:val="center"/>
        <w:rPr>
          <w:sz w:val="28"/>
          <w:szCs w:val="28"/>
          <w:lang w:val="en-US"/>
        </w:rPr>
      </w:pPr>
    </w:p>
    <w:tbl>
      <w:tblPr>
        <w:tblStyle w:val="af3"/>
        <w:tblW w:w="9582" w:type="dxa"/>
        <w:jc w:val="center"/>
        <w:tblLook w:val="01E0" w:firstRow="1" w:lastRow="1" w:firstColumn="1" w:lastColumn="1" w:noHBand="0" w:noVBand="0"/>
      </w:tblPr>
      <w:tblGrid>
        <w:gridCol w:w="3249"/>
        <w:gridCol w:w="1711"/>
        <w:gridCol w:w="4622"/>
      </w:tblGrid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6F38C8" w:rsidRDefault="008A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6F38C8" w:rsidTr="004C7A62">
        <w:trPr>
          <w:trHeight w:val="227"/>
          <w:tblHeader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6F38C8" w:rsidRDefault="006F38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6F38C8" w:rsidRDefault="006F38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6F38C8" w:rsidRDefault="006F38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программа для всей семьи «Слова и песни Победы»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Default="008A6807">
            <w:pPr>
              <w:spacing w:line="250" w:lineRule="exact"/>
            </w:pPr>
            <w:r w:rsidRPr="00D14DBD">
              <w:rPr>
                <w:rStyle w:val="-"/>
                <w:color w:val="auto"/>
                <w:sz w:val="28"/>
                <w:szCs w:val="28"/>
                <w:u w:val="none"/>
              </w:rPr>
              <w:t>https://vk.com/ekmob</w:t>
            </w: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городского конкурса медиапроектов «Имена Победы на карте Екатеринбурга»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7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онлайн-акция, посвященная поэтам-юбилярам 2020 года, «Горожане читают стихи»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8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Инста-встречи с известными писателями «Открытый пен-клуб»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Pr="00A754C4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>Видеопрезентации книжных издательств Москвы и Екатеринбурга «Парад издательств»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Видео-экскурсия по фонду редких книг МОБ «Книжные истории»  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>Этнофестиваль, посвящённый Маджи Гафури, «Радуга культур»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9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https://vk.com/bibl9ekb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Популярные видео-лекции молодых ученых на актуальные темы «Открытый лекторий»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0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«Квартирник с Беллой Риасс»</w:t>
            </w:r>
          </w:p>
          <w:p w:rsidR="00A754C4" w:rsidRDefault="00A754C4">
            <w:pPr>
              <w:spacing w:line="250" w:lineRule="exact"/>
            </w:pP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</w:t>
            </w:r>
            <w:r w:rsidR="00D61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  <w:rPr>
                <w:rStyle w:val="-"/>
                <w:color w:val="auto"/>
                <w:sz w:val="28"/>
                <w:szCs w:val="28"/>
                <w:u w:val="none"/>
              </w:rPr>
            </w:pPr>
            <w:hyperlink r:id="rId11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  <w:p w:rsidR="00D6118B" w:rsidRPr="00D14DBD" w:rsidRDefault="00D6118B">
            <w:pPr>
              <w:spacing w:line="250" w:lineRule="exact"/>
            </w:pP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Творческие встречи с детскими писателями Екатеринбурга</w:t>
            </w:r>
            <w:r w:rsidR="00A75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«Литературная мастерская»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2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Онлайн-марафон чтений любимых книг «Живая библиотека»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>Видеолекция психолога «Читаем детям о войне»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Муниципальное объединение библиотек</w:t>
            </w:r>
          </w:p>
          <w:p w:rsidR="006F38C8" w:rsidRPr="00D14DBD" w:rsidRDefault="001C2ED7">
            <w:pPr>
              <w:spacing w:line="250" w:lineRule="exact"/>
            </w:pPr>
            <w:hyperlink>
              <w:r w:rsidR="008A6807"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Онлайн-квест по мотивам книг Льюиса Кэррола «По следам белого кролика»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21:00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3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Виртуальный вернисаж иллюстраций к сказкам Льюиса Кэррола «Ах, Алиса!»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21:00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4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выставка авторских кукол «Куклы и книги»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5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6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https://vk.com/malgercenka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Онлайн-тесты и игры для книгочеев «Фитнес для ума»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</w:pPr>
            <w:r w:rsidRPr="00D14DBD">
              <w:rPr>
                <w:sz w:val="28"/>
                <w:szCs w:val="28"/>
              </w:rPr>
              <w:t xml:space="preserve">Муниципальное объединение библиотек </w:t>
            </w:r>
            <w:hyperlink>
              <w:r w:rsidRPr="00D14DBD">
                <w:rPr>
                  <w:rStyle w:val="a9"/>
                  <w:color w:val="auto"/>
                  <w:sz w:val="28"/>
                  <w:szCs w:val="28"/>
                  <w:u w:val="none"/>
                </w:rPr>
                <w:t>https://моб.екатеринбург.рф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7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https://vk.com/ekmob</w:t>
              </w:r>
            </w:hyperlink>
          </w:p>
        </w:tc>
      </w:tr>
      <w:tr w:rsidR="006F38C8" w:rsidTr="004C7A62">
        <w:trPr>
          <w:trHeight w:val="1128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онлайн-программа, посвященная 200-летию открытия Антарктиды «Край пингвинов»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– 22:00 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1C2ED7">
            <w:pPr>
              <w:spacing w:line="250" w:lineRule="exact"/>
            </w:pPr>
            <w:hyperlink r:id="rId18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http://bgekb.ru/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19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www.bgekb.ru/presentations</w:t>
              </w:r>
            </w:hyperlink>
          </w:p>
        </w:tc>
      </w:tr>
      <w:tr w:rsidR="006F38C8" w:rsidTr="004C7A62">
        <w:trPr>
          <w:trHeight w:val="191"/>
          <w:jc w:val="center"/>
        </w:trPr>
        <w:tc>
          <w:tcPr>
            <w:tcW w:w="3249" w:type="dxa"/>
            <w:vMerge w:val="restart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выставка к 115-летию со дня рождения писателя Михаила Шолохова «Михаил Шолохов. Творческий путь»</w:t>
            </w:r>
          </w:p>
        </w:tc>
        <w:tc>
          <w:tcPr>
            <w:tcW w:w="1711" w:type="dxa"/>
            <w:vMerge w:val="restart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1C2ED7">
            <w:pPr>
              <w:spacing w:line="250" w:lineRule="exact"/>
            </w:pPr>
            <w:hyperlink r:id="rId20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http://bgekb.ru/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21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bgekb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/presentations</w:t>
              </w:r>
            </w:hyperlink>
          </w:p>
        </w:tc>
      </w:tr>
      <w:tr w:rsidR="006F38C8" w:rsidTr="004C7A62">
        <w:trPr>
          <w:trHeight w:val="108"/>
          <w:jc w:val="center"/>
        </w:trPr>
        <w:tc>
          <w:tcPr>
            <w:tcW w:w="3249" w:type="dxa"/>
            <w:vMerge/>
            <w:shd w:val="clear" w:color="auto" w:fill="auto"/>
            <w:tcMar>
              <w:left w:w="108" w:type="dxa"/>
            </w:tcMar>
          </w:tcPr>
          <w:p w:rsidR="006F38C8" w:rsidRDefault="006F38C8">
            <w:pPr>
              <w:spacing w:line="250" w:lineRule="exact"/>
              <w:rPr>
                <w:sz w:val="28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  <w:tcMar>
              <w:left w:w="108" w:type="dxa"/>
            </w:tcMar>
          </w:tcPr>
          <w:p w:rsidR="006F38C8" w:rsidRDefault="006F38C8">
            <w:pPr>
              <w:spacing w:line="25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46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F38C8" w:rsidRPr="00D14DBD" w:rsidRDefault="006F38C8">
            <w:pPr>
              <w:spacing w:line="250" w:lineRule="exact"/>
              <w:rPr>
                <w:sz w:val="28"/>
                <w:szCs w:val="20"/>
              </w:rPr>
            </w:pPr>
          </w:p>
        </w:tc>
      </w:tr>
      <w:tr w:rsidR="006F38C8" w:rsidTr="004C7A62">
        <w:trPr>
          <w:trHeight w:val="240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выставка одной книги «Хождение за три моря» 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1C2ED7">
            <w:pPr>
              <w:spacing w:line="250" w:lineRule="exact"/>
            </w:pPr>
            <w:hyperlink r:id="rId22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http://bgekb.ru/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23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bgekb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.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/presentations</w:t>
              </w:r>
            </w:hyperlink>
          </w:p>
        </w:tc>
      </w:tr>
      <w:tr w:rsidR="006F38C8" w:rsidTr="004C7A62">
        <w:trPr>
          <w:trHeight w:val="386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онлайн-программа «Эрудит-десант с библиотекой»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events.bgekb.ru</w:t>
            </w:r>
          </w:p>
        </w:tc>
      </w:tr>
      <w:tr w:rsidR="006F38C8" w:rsidTr="004C7A62">
        <w:trPr>
          <w:trHeight w:val="386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 xml:space="preserve">Лонгрид-интервью с магазином комиксов, мастер-класс по изготовлению литературных котов </w:t>
            </w:r>
          </w:p>
          <w:p w:rsidR="006F38C8" w:rsidRDefault="008A6807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комиксов»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events.bgekb.ru</w:t>
            </w:r>
          </w:p>
          <w:p w:rsidR="006F38C8" w:rsidRPr="00D14DBD" w:rsidRDefault="001C2ED7">
            <w:pPr>
              <w:spacing w:line="250" w:lineRule="exact"/>
            </w:pPr>
            <w:hyperlink r:id="rId24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www.instagram.com/bce.ekb</w:t>
              </w:r>
            </w:hyperlink>
          </w:p>
          <w:p w:rsidR="006F38C8" w:rsidRPr="00D14DBD" w:rsidRDefault="001C2ED7">
            <w:pPr>
              <w:spacing w:line="250" w:lineRule="exact"/>
            </w:pPr>
            <w:hyperlink r:id="rId25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https://www.instagram.com/dailypurrr/</w:t>
              </w:r>
            </w:hyperlink>
          </w:p>
        </w:tc>
      </w:tr>
      <w:tr w:rsidR="006F38C8" w:rsidTr="004C7A62">
        <w:trPr>
          <w:trHeight w:val="386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Pr="00D6118B" w:rsidRDefault="008A6807">
            <w:pPr>
              <w:spacing w:line="250" w:lineRule="exact"/>
            </w:pPr>
            <w:r>
              <w:rPr>
                <w:sz w:val="28"/>
                <w:szCs w:val="28"/>
              </w:rPr>
              <w:t>Онлайн-квест, посвящённый писателям-юбилярам, «Узнай юбиляра по почерку»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8A6807">
            <w:pPr>
              <w:spacing w:line="25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http://bgekb.ru/</w:t>
            </w: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Онлайн-выставка самодельных книг и артбуков «СамИздат»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events.bgekb.ru</w:t>
            </w: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мастер-классы «Творческая гостиная»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1C2ED7">
            <w:pPr>
              <w:spacing w:line="240" w:lineRule="exact"/>
            </w:pPr>
            <w:hyperlink r:id="rId26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http://bgekb.ru/</w:t>
              </w:r>
            </w:hyperlink>
          </w:p>
          <w:p w:rsidR="006F38C8" w:rsidRPr="00D14DBD" w:rsidRDefault="001C2ED7">
            <w:pPr>
              <w:spacing w:line="240" w:lineRule="exact"/>
            </w:pPr>
            <w:hyperlink r:id="rId27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www.bgekb.ru/presentations</w:t>
              </w:r>
            </w:hyperlink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Pr="00D6118B" w:rsidRDefault="008A6807">
            <w:pPr>
              <w:spacing w:line="240" w:lineRule="exact"/>
            </w:pPr>
            <w:r>
              <w:rPr>
                <w:sz w:val="28"/>
                <w:szCs w:val="28"/>
              </w:rPr>
              <w:t xml:space="preserve">Онлайн-выставки из музеев Венгрии, презентация альбомов по искусству на немецком языке, видео мастер-класс по творчеству            Ф. Хундертвассера «Мир зарубежного искусства» 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Библиотечный Центр «Екатеринбург»</w:t>
            </w:r>
          </w:p>
          <w:p w:rsidR="006F38C8" w:rsidRPr="00D14DBD" w:rsidRDefault="001C2ED7">
            <w:pPr>
              <w:spacing w:line="240" w:lineRule="exact"/>
            </w:pPr>
            <w:hyperlink r:id="rId28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http://bgekb.ru/</w:t>
              </w:r>
            </w:hyperlink>
          </w:p>
          <w:p w:rsidR="006F38C8" w:rsidRPr="00D14DBD" w:rsidRDefault="001C2ED7">
            <w:pPr>
              <w:spacing w:line="240" w:lineRule="exact"/>
            </w:pPr>
            <w:hyperlink r:id="rId29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www.bgekb.ru/presentations</w:t>
              </w:r>
            </w:hyperlink>
          </w:p>
          <w:p w:rsidR="006F38C8" w:rsidRPr="00D14DBD" w:rsidRDefault="006F38C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Pr="00D6118B" w:rsidRDefault="008A6807">
            <w:pPr>
              <w:spacing w:line="240" w:lineRule="exact"/>
            </w:pPr>
            <w:r>
              <w:rPr>
                <w:sz w:val="28"/>
                <w:szCs w:val="28"/>
              </w:rPr>
              <w:t>Онлайн-знакомство с блистательной эпохой отечественного книгоиздания детской литературы «Издательство ДЕТГИЗ»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«Объединённый музей писателей Урала»</w:t>
            </w:r>
          </w:p>
          <w:p w:rsidR="006F38C8" w:rsidRPr="00D14DBD" w:rsidRDefault="001C2ED7">
            <w:pPr>
              <w:spacing w:line="240" w:lineRule="exact"/>
            </w:pPr>
            <w:hyperlink r:id="rId30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https://vk.com/ompu_ekb</w:t>
              </w:r>
            </w:hyperlink>
          </w:p>
          <w:p w:rsidR="006F38C8" w:rsidRPr="00D14DBD" w:rsidRDefault="006F38C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F38C8" w:rsidTr="004C7A62">
        <w:trPr>
          <w:trHeight w:val="227"/>
          <w:jc w:val="center"/>
        </w:trPr>
        <w:tc>
          <w:tcPr>
            <w:tcW w:w="3249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Онлайн-обзор «Книга о Великой Отечественной войне. «Вот как это было» Ю. Германа»</w:t>
            </w:r>
          </w:p>
        </w:tc>
        <w:tc>
          <w:tcPr>
            <w:tcW w:w="1711" w:type="dxa"/>
            <w:shd w:val="clear" w:color="auto" w:fill="auto"/>
            <w:tcMar>
              <w:left w:w="108" w:type="dxa"/>
            </w:tcMar>
          </w:tcPr>
          <w:p w:rsidR="006F38C8" w:rsidRDefault="008A680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22:00</w:t>
            </w:r>
          </w:p>
        </w:tc>
        <w:tc>
          <w:tcPr>
            <w:tcW w:w="4622" w:type="dxa"/>
            <w:shd w:val="clear" w:color="auto" w:fill="auto"/>
            <w:tcMar>
              <w:left w:w="108" w:type="dxa"/>
            </w:tcMar>
          </w:tcPr>
          <w:p w:rsidR="006F38C8" w:rsidRPr="00D14DBD" w:rsidRDefault="008A6807">
            <w:pPr>
              <w:spacing w:line="240" w:lineRule="exact"/>
              <w:rPr>
                <w:sz w:val="28"/>
                <w:szCs w:val="28"/>
              </w:rPr>
            </w:pPr>
            <w:r w:rsidRPr="00D14DBD">
              <w:rPr>
                <w:sz w:val="28"/>
                <w:szCs w:val="28"/>
              </w:rPr>
              <w:t>«Объединённый музей писателей Урала»</w:t>
            </w:r>
          </w:p>
          <w:p w:rsidR="006F38C8" w:rsidRPr="00D14DBD" w:rsidRDefault="001C2ED7">
            <w:pPr>
              <w:spacing w:line="240" w:lineRule="exact"/>
            </w:pPr>
            <w:hyperlink r:id="rId31">
              <w:r w:rsidR="008A6807" w:rsidRPr="00D14DBD">
                <w:rPr>
                  <w:rStyle w:val="-"/>
                  <w:color w:val="auto"/>
                  <w:sz w:val="28"/>
                  <w:szCs w:val="28"/>
                  <w:u w:val="none"/>
                </w:rPr>
                <w:t>https://vk.com/ompu_ekb</w:t>
              </w:r>
            </w:hyperlink>
          </w:p>
          <w:p w:rsidR="006F38C8" w:rsidRPr="00D14DBD" w:rsidRDefault="006F38C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F38C8" w:rsidRDefault="006F38C8">
      <w:pPr>
        <w:jc w:val="center"/>
      </w:pPr>
    </w:p>
    <w:sectPr w:rsidR="006F38C8">
      <w:headerReference w:type="default" r:id="rId32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D7" w:rsidRDefault="001C2ED7">
      <w:r>
        <w:separator/>
      </w:r>
    </w:p>
  </w:endnote>
  <w:endnote w:type="continuationSeparator" w:id="0">
    <w:p w:rsidR="001C2ED7" w:rsidRDefault="001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D7" w:rsidRDefault="001C2ED7">
      <w:r>
        <w:separator/>
      </w:r>
    </w:p>
  </w:footnote>
  <w:footnote w:type="continuationSeparator" w:id="0">
    <w:p w:rsidR="001C2ED7" w:rsidRDefault="001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13791"/>
      <w:docPartObj>
        <w:docPartGallery w:val="Page Numbers (Top of Page)"/>
        <w:docPartUnique/>
      </w:docPartObj>
    </w:sdtPr>
    <w:sdtEndPr/>
    <w:sdtContent>
      <w:p w:rsidR="006F38C8" w:rsidRDefault="008A680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009A">
          <w:rPr>
            <w:noProof/>
          </w:rPr>
          <w:t>2</w:t>
        </w:r>
        <w:r>
          <w:fldChar w:fldCharType="end"/>
        </w:r>
      </w:p>
    </w:sdtContent>
  </w:sdt>
  <w:p w:rsidR="006F38C8" w:rsidRDefault="006F38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C8"/>
    <w:rsid w:val="001C2ED7"/>
    <w:rsid w:val="004C7A62"/>
    <w:rsid w:val="006F38C8"/>
    <w:rsid w:val="0077009A"/>
    <w:rsid w:val="007C073C"/>
    <w:rsid w:val="008A6807"/>
    <w:rsid w:val="008B63F0"/>
    <w:rsid w:val="00A754C4"/>
    <w:rsid w:val="00C83423"/>
    <w:rsid w:val="00D14DBD"/>
    <w:rsid w:val="00D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8C383-301B-4037-9A6B-C834C6C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1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9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9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D464F2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D46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D46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D464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yl5">
    <w:name w:val="_5yl5"/>
    <w:basedOn w:val="a0"/>
    <w:qFormat/>
    <w:rsid w:val="00693813"/>
  </w:style>
  <w:style w:type="character" w:customStyle="1" w:styleId="-">
    <w:name w:val="Интернет-ссылка"/>
    <w:basedOn w:val="a0"/>
    <w:uiPriority w:val="99"/>
    <w:unhideWhenUsed/>
    <w:rsid w:val="00755B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9913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9132B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uiPriority w:val="99"/>
    <w:semiHidden/>
    <w:unhideWhenUsed/>
    <w:qFormat/>
    <w:rsid w:val="00D464F2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D464F2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464F2"/>
    <w:rPr>
      <w:rFonts w:ascii="Segoe UI" w:hAnsi="Segoe UI" w:cs="Segoe UI"/>
      <w:sz w:val="18"/>
      <w:szCs w:val="18"/>
    </w:rPr>
  </w:style>
  <w:style w:type="table" w:styleId="af3">
    <w:name w:val="Table Grid"/>
    <w:basedOn w:val="a1"/>
    <w:rsid w:val="009E31B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mob" TargetMode="External"/><Relationship Id="rId13" Type="http://schemas.openxmlformats.org/officeDocument/2006/relationships/hyperlink" Target="https://vk.com/ekmob" TargetMode="External"/><Relationship Id="rId18" Type="http://schemas.openxmlformats.org/officeDocument/2006/relationships/hyperlink" Target="http://bgekb.ru/" TargetMode="External"/><Relationship Id="rId26" Type="http://schemas.openxmlformats.org/officeDocument/2006/relationships/hyperlink" Target="http://bgek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gekb.ru/presentation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ekmob" TargetMode="External"/><Relationship Id="rId12" Type="http://schemas.openxmlformats.org/officeDocument/2006/relationships/hyperlink" Target="https://vk.com/ekmob" TargetMode="External"/><Relationship Id="rId17" Type="http://schemas.openxmlformats.org/officeDocument/2006/relationships/hyperlink" Target="https://vk.com/ekmob" TargetMode="External"/><Relationship Id="rId25" Type="http://schemas.openxmlformats.org/officeDocument/2006/relationships/hyperlink" Target="https://www.instagram.com/dailypurr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algercenka" TargetMode="External"/><Relationship Id="rId20" Type="http://schemas.openxmlformats.org/officeDocument/2006/relationships/hyperlink" Target="http://bgekb.ru/" TargetMode="External"/><Relationship Id="rId29" Type="http://schemas.openxmlformats.org/officeDocument/2006/relationships/hyperlink" Target="http://www.bgekb.ru/presentation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ekmob" TargetMode="External"/><Relationship Id="rId24" Type="http://schemas.openxmlformats.org/officeDocument/2006/relationships/hyperlink" Target="http://www.instagram.com/bce.ekb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ekmob" TargetMode="External"/><Relationship Id="rId23" Type="http://schemas.openxmlformats.org/officeDocument/2006/relationships/hyperlink" Target="http://www.bgekb.ru/presentations" TargetMode="External"/><Relationship Id="rId28" Type="http://schemas.openxmlformats.org/officeDocument/2006/relationships/hyperlink" Target="http://bgekb.ru/" TargetMode="External"/><Relationship Id="rId10" Type="http://schemas.openxmlformats.org/officeDocument/2006/relationships/hyperlink" Target="https://vk.com/ekmob" TargetMode="External"/><Relationship Id="rId19" Type="http://schemas.openxmlformats.org/officeDocument/2006/relationships/hyperlink" Target="http://www.bgekb.ru/presentations" TargetMode="External"/><Relationship Id="rId31" Type="http://schemas.openxmlformats.org/officeDocument/2006/relationships/hyperlink" Target="https://vk.com/ompu_e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9ekb" TargetMode="External"/><Relationship Id="rId14" Type="http://schemas.openxmlformats.org/officeDocument/2006/relationships/hyperlink" Target="https://vk.com/ekmob" TargetMode="External"/><Relationship Id="rId22" Type="http://schemas.openxmlformats.org/officeDocument/2006/relationships/hyperlink" Target="http://bgekb.ru/" TargetMode="External"/><Relationship Id="rId27" Type="http://schemas.openxmlformats.org/officeDocument/2006/relationships/hyperlink" Target="http://www.bgekb.ru/presentations" TargetMode="External"/><Relationship Id="rId30" Type="http://schemas.openxmlformats.org/officeDocument/2006/relationships/hyperlink" Target="https://vk.com/ompu_e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9CCF-70EB-4987-BD7B-DFA03B2C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Щепина Наталья Петровна</dc:creator>
  <cp:lastModifiedBy>Визирякина Наталья Ивановна</cp:lastModifiedBy>
  <cp:revision>2</cp:revision>
  <cp:lastPrinted>2017-03-31T04:43:00Z</cp:lastPrinted>
  <dcterms:created xsi:type="dcterms:W3CDTF">2020-05-06T11:24:00Z</dcterms:created>
  <dcterms:modified xsi:type="dcterms:W3CDTF">2020-05-06T11:24:00Z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